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4A" w:rsidRPr="00DB7A4A" w:rsidRDefault="00DB7A4A" w:rsidP="005D4D69">
      <w:pPr>
        <w:pStyle w:val="Standardwcity"/>
        <w:spacing w:line="288" w:lineRule="auto"/>
        <w:ind w:firstLine="0"/>
        <w:jc w:val="center"/>
        <w:rPr>
          <w:b/>
          <w:sz w:val="28"/>
          <w:szCs w:val="28"/>
        </w:rPr>
      </w:pPr>
      <w:r w:rsidRPr="007D4360">
        <w:rPr>
          <w:noProof/>
        </w:rPr>
        <w:drawing>
          <wp:anchor distT="0" distB="0" distL="114300" distR="114300" simplePos="0" relativeHeight="251660288" behindDoc="0" locked="0" layoutInCell="1" allowOverlap="1" wp14:anchorId="2512903D" wp14:editId="54343FE9">
            <wp:simplePos x="0" y="0"/>
            <wp:positionH relativeFrom="column">
              <wp:posOffset>5574030</wp:posOffset>
            </wp:positionH>
            <wp:positionV relativeFrom="paragraph">
              <wp:posOffset>-841375</wp:posOffset>
            </wp:positionV>
            <wp:extent cx="399415" cy="749935"/>
            <wp:effectExtent l="0" t="0" r="635" b="0"/>
            <wp:wrapNone/>
            <wp:docPr id="2" name="Obraz 2" descr="E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ET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360">
        <w:rPr>
          <w:noProof/>
        </w:rPr>
        <w:drawing>
          <wp:anchor distT="0" distB="0" distL="114300" distR="114300" simplePos="0" relativeHeight="251659264" behindDoc="0" locked="0" layoutInCell="1" allowOverlap="1" wp14:anchorId="46A58DA1" wp14:editId="583735A6">
            <wp:simplePos x="0" y="0"/>
            <wp:positionH relativeFrom="column">
              <wp:posOffset>190500</wp:posOffset>
            </wp:positionH>
            <wp:positionV relativeFrom="paragraph">
              <wp:posOffset>-672465</wp:posOffset>
            </wp:positionV>
            <wp:extent cx="949960" cy="345440"/>
            <wp:effectExtent l="0" t="0" r="2540" b="0"/>
            <wp:wrapNone/>
            <wp:docPr id="9" name="Obraz 2" descr="logo procesy aktual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procesy aktual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34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360" w:rsidRPr="00DB7A4A">
        <w:rPr>
          <w:b/>
          <w:sz w:val="28"/>
          <w:szCs w:val="28"/>
        </w:rPr>
        <w:t xml:space="preserve">XII międzynarodowa Konferencja New Energy User </w:t>
      </w:r>
      <w:proofErr w:type="spellStart"/>
      <w:r w:rsidR="007D4360" w:rsidRPr="00DB7A4A">
        <w:rPr>
          <w:b/>
          <w:sz w:val="28"/>
          <w:szCs w:val="28"/>
        </w:rPr>
        <w:t>Friendly</w:t>
      </w:r>
      <w:proofErr w:type="spellEnd"/>
    </w:p>
    <w:p w:rsidR="007D4360" w:rsidRPr="005D4D69" w:rsidRDefault="007D4360" w:rsidP="005D4D69">
      <w:pPr>
        <w:pStyle w:val="Standardwcity"/>
        <w:spacing w:line="288" w:lineRule="auto"/>
        <w:ind w:firstLine="0"/>
        <w:jc w:val="center"/>
        <w:rPr>
          <w:i/>
          <w:sz w:val="24"/>
          <w:szCs w:val="24"/>
        </w:rPr>
      </w:pPr>
      <w:r w:rsidRPr="005D4D69">
        <w:rPr>
          <w:i/>
          <w:sz w:val="24"/>
          <w:szCs w:val="24"/>
        </w:rPr>
        <w:t xml:space="preserve">Patronat: Ministerstwo Energii, </w:t>
      </w:r>
      <w:r w:rsidR="00DB7A4A" w:rsidRPr="005D4D69">
        <w:rPr>
          <w:i/>
          <w:sz w:val="24"/>
          <w:szCs w:val="24"/>
        </w:rPr>
        <w:t xml:space="preserve">Ministerstwo Środowiska, </w:t>
      </w:r>
      <w:r w:rsidRPr="005D4D69">
        <w:rPr>
          <w:i/>
          <w:sz w:val="24"/>
          <w:szCs w:val="24"/>
        </w:rPr>
        <w:t xml:space="preserve">Instytut Sobieskiego, </w:t>
      </w:r>
      <w:r w:rsidR="00DB7A4A" w:rsidRPr="005D4D69">
        <w:rPr>
          <w:i/>
          <w:sz w:val="24"/>
          <w:szCs w:val="24"/>
        </w:rPr>
        <w:br/>
      </w:r>
      <w:r w:rsidRPr="005D4D69">
        <w:rPr>
          <w:i/>
          <w:sz w:val="24"/>
          <w:szCs w:val="24"/>
        </w:rPr>
        <w:t>Związek Banków Polskich</w:t>
      </w:r>
    </w:p>
    <w:p w:rsidR="00DB7A4A" w:rsidRPr="005D4D69" w:rsidRDefault="00DB7A4A" w:rsidP="005D4D69">
      <w:pPr>
        <w:pStyle w:val="Standardwcity"/>
        <w:spacing w:line="288" w:lineRule="auto"/>
        <w:jc w:val="center"/>
        <w:rPr>
          <w:b/>
          <w:sz w:val="24"/>
          <w:szCs w:val="24"/>
          <w:u w:val="single"/>
        </w:rPr>
      </w:pPr>
      <w:r w:rsidRPr="005D4D69">
        <w:rPr>
          <w:b/>
          <w:sz w:val="24"/>
          <w:szCs w:val="24"/>
          <w:u w:val="single"/>
        </w:rPr>
        <w:t>8 lipca 2016r.</w:t>
      </w:r>
      <w:r w:rsidRPr="005D4D69">
        <w:rPr>
          <w:b/>
          <w:sz w:val="24"/>
          <w:szCs w:val="24"/>
          <w:u w:val="single"/>
        </w:rPr>
        <w:t>, Ministerstwo Energii, Warszawa</w:t>
      </w:r>
    </w:p>
    <w:p w:rsidR="00DB7A4A" w:rsidRPr="005D4D69" w:rsidRDefault="00DB7A4A" w:rsidP="005D4D69">
      <w:pPr>
        <w:pStyle w:val="Standardwcity"/>
        <w:spacing w:line="288" w:lineRule="auto"/>
        <w:jc w:val="center"/>
        <w:rPr>
          <w:b/>
          <w:sz w:val="24"/>
          <w:szCs w:val="24"/>
        </w:rPr>
      </w:pPr>
    </w:p>
    <w:p w:rsidR="00DB7A4A" w:rsidRPr="005D4D69" w:rsidRDefault="00DB7A4A" w:rsidP="005D4D69">
      <w:pPr>
        <w:spacing w:after="120" w:line="288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D4D69">
        <w:rPr>
          <w:rFonts w:ascii="Times New Roman" w:hAnsi="Times New Roman" w:cs="Times New Roman"/>
          <w:b/>
          <w:noProof/>
          <w:sz w:val="24"/>
          <w:szCs w:val="24"/>
        </w:rPr>
        <w:t>Informacja prasowa</w:t>
      </w:r>
    </w:p>
    <w:p w:rsidR="00352A9E" w:rsidRPr="005D4D69" w:rsidRDefault="007D13AD" w:rsidP="005D4D69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D69">
        <w:rPr>
          <w:rFonts w:ascii="Times New Roman" w:hAnsi="Times New Roman" w:cs="Times New Roman"/>
          <w:sz w:val="24"/>
          <w:szCs w:val="24"/>
        </w:rPr>
        <w:t xml:space="preserve">Polska od lat ma najbardziej zanieczyszczone powietrze w całej Unii. </w:t>
      </w:r>
      <w:r w:rsidR="00D02E7A" w:rsidRPr="005D4D69">
        <w:rPr>
          <w:rFonts w:ascii="Times New Roman" w:hAnsi="Times New Roman" w:cs="Times New Roman"/>
          <w:sz w:val="24"/>
          <w:szCs w:val="24"/>
        </w:rPr>
        <w:t>Światowa Organizacja Zdrowia (WHO)</w:t>
      </w:r>
      <w:r w:rsidR="00B0615B" w:rsidRPr="005D4D69">
        <w:rPr>
          <w:rFonts w:ascii="Times New Roman" w:hAnsi="Times New Roman" w:cs="Times New Roman"/>
          <w:sz w:val="24"/>
          <w:szCs w:val="24"/>
        </w:rPr>
        <w:t xml:space="preserve"> opublikowała raport dotyczący</w:t>
      </w:r>
      <w:r w:rsidR="00D02E7A" w:rsidRPr="005D4D69">
        <w:rPr>
          <w:rFonts w:ascii="Times New Roman" w:hAnsi="Times New Roman" w:cs="Times New Roman"/>
          <w:sz w:val="24"/>
          <w:szCs w:val="24"/>
        </w:rPr>
        <w:t xml:space="preserve"> zanieczyszczenia powietrza w miastach, z którego wynika, że Polska znalazła się na 20. miejscu listy najbardziej skażonych państw.</w:t>
      </w:r>
      <w:r w:rsidR="00352A9E" w:rsidRPr="005D4D69">
        <w:rPr>
          <w:rFonts w:ascii="Times New Roman" w:hAnsi="Times New Roman" w:cs="Times New Roman"/>
          <w:sz w:val="24"/>
          <w:szCs w:val="24"/>
        </w:rPr>
        <w:t xml:space="preserve"> A</w:t>
      </w:r>
      <w:r w:rsidRPr="005D4D69">
        <w:rPr>
          <w:rFonts w:ascii="Times New Roman" w:hAnsi="Times New Roman" w:cs="Times New Roman"/>
          <w:sz w:val="24"/>
          <w:szCs w:val="24"/>
        </w:rPr>
        <w:t xml:space="preserve">ż 6 polskich miast znalazło się w pierwszej dziesiątce miast europejskich z największą liczbą dni w roku, w których przekroczono dobowe dopuszczalne stężenie pyłu PM10. </w:t>
      </w:r>
      <w:r w:rsidR="00352A9E" w:rsidRPr="005D4D69">
        <w:rPr>
          <w:rFonts w:ascii="Times New Roman" w:hAnsi="Times New Roman" w:cs="Times New Roman"/>
          <w:sz w:val="24"/>
          <w:szCs w:val="24"/>
        </w:rPr>
        <w:t>Zanieczyszczenia te pochodzą głównie ze starych elektrowni</w:t>
      </w:r>
      <w:r w:rsidR="00B0615B" w:rsidRPr="005D4D69">
        <w:rPr>
          <w:rFonts w:ascii="Times New Roman" w:hAnsi="Times New Roman" w:cs="Times New Roman"/>
          <w:sz w:val="24"/>
          <w:szCs w:val="24"/>
        </w:rPr>
        <w:t xml:space="preserve"> oraz </w:t>
      </w:r>
      <w:r w:rsidR="00352A9E" w:rsidRPr="005D4D69">
        <w:rPr>
          <w:rFonts w:ascii="Times New Roman" w:hAnsi="Times New Roman" w:cs="Times New Roman"/>
          <w:sz w:val="24"/>
          <w:szCs w:val="24"/>
        </w:rPr>
        <w:t xml:space="preserve">z silników naszych samochodów. Wielkim problemem  jest </w:t>
      </w:r>
      <w:r w:rsidR="00B0615B" w:rsidRPr="005D4D69">
        <w:rPr>
          <w:rFonts w:ascii="Times New Roman" w:hAnsi="Times New Roman" w:cs="Times New Roman"/>
          <w:sz w:val="24"/>
          <w:szCs w:val="24"/>
        </w:rPr>
        <w:t>również</w:t>
      </w:r>
      <w:r w:rsidR="00352A9E" w:rsidRPr="005D4D69">
        <w:rPr>
          <w:rFonts w:ascii="Times New Roman" w:hAnsi="Times New Roman" w:cs="Times New Roman"/>
          <w:sz w:val="24"/>
          <w:szCs w:val="24"/>
        </w:rPr>
        <w:t xml:space="preserve"> tzw. niska emisja, czyl</w:t>
      </w:r>
      <w:r w:rsidR="003B6269" w:rsidRPr="005D4D69">
        <w:rPr>
          <w:rFonts w:ascii="Times New Roman" w:hAnsi="Times New Roman" w:cs="Times New Roman"/>
          <w:sz w:val="24"/>
          <w:szCs w:val="24"/>
        </w:rPr>
        <w:t>i zanieczyszczenia pochodzące z </w:t>
      </w:r>
      <w:r w:rsidR="00352A9E" w:rsidRPr="005D4D69">
        <w:rPr>
          <w:rFonts w:ascii="Times New Roman" w:hAnsi="Times New Roman" w:cs="Times New Roman"/>
          <w:sz w:val="24"/>
          <w:szCs w:val="24"/>
        </w:rPr>
        <w:t xml:space="preserve">pieców przydomowych czy lokalnych kotłowni, gdzie spalanie odbywa się w </w:t>
      </w:r>
      <w:r w:rsidR="00B0615B" w:rsidRPr="005D4D69">
        <w:rPr>
          <w:rFonts w:ascii="Times New Roman" w:hAnsi="Times New Roman" w:cs="Times New Roman"/>
          <w:sz w:val="24"/>
          <w:szCs w:val="24"/>
        </w:rPr>
        <w:t xml:space="preserve">sposób </w:t>
      </w:r>
      <w:r w:rsidR="00352A9E" w:rsidRPr="005D4D69">
        <w:rPr>
          <w:rFonts w:ascii="Times New Roman" w:hAnsi="Times New Roman" w:cs="Times New Roman"/>
          <w:sz w:val="24"/>
          <w:szCs w:val="24"/>
        </w:rPr>
        <w:t xml:space="preserve">nieefektywny. WHO oszacowała, że z powodu wdychania szkodliwych cząsteczek obecnych w zanieczyszczonym powietrzu </w:t>
      </w:r>
      <w:r w:rsidR="00B0615B" w:rsidRPr="005D4D69">
        <w:rPr>
          <w:rFonts w:ascii="Times New Roman" w:hAnsi="Times New Roman" w:cs="Times New Roman"/>
          <w:sz w:val="24"/>
          <w:szCs w:val="24"/>
        </w:rPr>
        <w:t xml:space="preserve">rocznie </w:t>
      </w:r>
      <w:r w:rsidR="00352A9E" w:rsidRPr="005D4D69">
        <w:rPr>
          <w:rFonts w:ascii="Times New Roman" w:hAnsi="Times New Roman" w:cs="Times New Roman"/>
          <w:sz w:val="24"/>
          <w:szCs w:val="24"/>
        </w:rPr>
        <w:t>umiera ponad 2 miliony ludzi. A</w:t>
      </w:r>
      <w:r w:rsidRPr="005D4D69">
        <w:rPr>
          <w:rFonts w:ascii="Times New Roman" w:hAnsi="Times New Roman" w:cs="Times New Roman"/>
          <w:sz w:val="24"/>
          <w:szCs w:val="24"/>
        </w:rPr>
        <w:t xml:space="preserve">by </w:t>
      </w:r>
      <w:r w:rsidR="00B0615B" w:rsidRPr="005D4D69">
        <w:rPr>
          <w:rFonts w:ascii="Times New Roman" w:hAnsi="Times New Roman" w:cs="Times New Roman"/>
          <w:sz w:val="24"/>
          <w:szCs w:val="24"/>
        </w:rPr>
        <w:t>zatrzymać tę tendencję i nie</w:t>
      </w:r>
      <w:r w:rsidR="003B6269" w:rsidRPr="005D4D69">
        <w:rPr>
          <w:rFonts w:ascii="Times New Roman" w:hAnsi="Times New Roman" w:cs="Times New Roman"/>
          <w:sz w:val="24"/>
          <w:szCs w:val="24"/>
        </w:rPr>
        <w:t xml:space="preserve"> dopuścić do tak strasznych w </w:t>
      </w:r>
      <w:r w:rsidRPr="005D4D69">
        <w:rPr>
          <w:rFonts w:ascii="Times New Roman" w:hAnsi="Times New Roman" w:cs="Times New Roman"/>
          <w:sz w:val="24"/>
          <w:szCs w:val="24"/>
        </w:rPr>
        <w:t xml:space="preserve">skutkach sytuacji potrzeba działać już dziś. </w:t>
      </w:r>
    </w:p>
    <w:p w:rsidR="003F3895" w:rsidRPr="005D4D69" w:rsidRDefault="002F299E" w:rsidP="005D4D69">
      <w:pPr>
        <w:spacing w:after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D69">
        <w:rPr>
          <w:rFonts w:ascii="Times New Roman" w:hAnsi="Times New Roman" w:cs="Times New Roman"/>
          <w:b/>
          <w:sz w:val="24"/>
          <w:szCs w:val="24"/>
        </w:rPr>
        <w:t xml:space="preserve">W związku z działaniami podejmowanymi przez </w:t>
      </w:r>
      <w:r w:rsidR="003F3895" w:rsidRPr="005D4D69">
        <w:rPr>
          <w:rFonts w:ascii="Times New Roman" w:hAnsi="Times New Roman" w:cs="Times New Roman"/>
          <w:b/>
          <w:sz w:val="24"/>
          <w:szCs w:val="24"/>
        </w:rPr>
        <w:t>świat na rzecz</w:t>
      </w:r>
      <w:r w:rsidRPr="005D4D69">
        <w:rPr>
          <w:rFonts w:ascii="Times New Roman" w:hAnsi="Times New Roman" w:cs="Times New Roman"/>
          <w:b/>
          <w:sz w:val="24"/>
          <w:szCs w:val="24"/>
        </w:rPr>
        <w:t xml:space="preserve"> naprawy jakości środowiska stoi przed </w:t>
      </w:r>
      <w:r w:rsidR="003F3895" w:rsidRPr="005D4D69">
        <w:rPr>
          <w:rFonts w:ascii="Times New Roman" w:hAnsi="Times New Roman" w:cs="Times New Roman"/>
          <w:b/>
          <w:sz w:val="24"/>
          <w:szCs w:val="24"/>
        </w:rPr>
        <w:t>transformującą się p</w:t>
      </w:r>
      <w:r w:rsidRPr="005D4D69">
        <w:rPr>
          <w:rFonts w:ascii="Times New Roman" w:hAnsi="Times New Roman" w:cs="Times New Roman"/>
          <w:b/>
          <w:sz w:val="24"/>
          <w:szCs w:val="24"/>
        </w:rPr>
        <w:t xml:space="preserve">olską </w:t>
      </w:r>
      <w:r w:rsidR="003F3895" w:rsidRPr="005D4D69">
        <w:rPr>
          <w:rFonts w:ascii="Times New Roman" w:hAnsi="Times New Roman" w:cs="Times New Roman"/>
          <w:b/>
          <w:sz w:val="24"/>
          <w:szCs w:val="24"/>
        </w:rPr>
        <w:t xml:space="preserve">gospodarką wielkie wyzwanie </w:t>
      </w:r>
      <w:r w:rsidRPr="005D4D69">
        <w:rPr>
          <w:rFonts w:ascii="Times New Roman" w:hAnsi="Times New Roman" w:cs="Times New Roman"/>
          <w:b/>
          <w:sz w:val="24"/>
          <w:szCs w:val="24"/>
        </w:rPr>
        <w:t xml:space="preserve">poprawy efektywności oraz unowocześnienia produkcji </w:t>
      </w:r>
      <w:r w:rsidR="003F3895" w:rsidRPr="005D4D69">
        <w:rPr>
          <w:rFonts w:ascii="Times New Roman" w:hAnsi="Times New Roman" w:cs="Times New Roman"/>
          <w:b/>
          <w:sz w:val="24"/>
          <w:szCs w:val="24"/>
        </w:rPr>
        <w:t>przy zachowaniu ekonomicznej stabilności i bezpieczeństwa energetycznego</w:t>
      </w:r>
      <w:r w:rsidRPr="005D4D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F3895" w:rsidRPr="005D4D69">
        <w:rPr>
          <w:rFonts w:ascii="Times New Roman" w:hAnsi="Times New Roman" w:cs="Times New Roman"/>
          <w:b/>
          <w:sz w:val="24"/>
          <w:szCs w:val="24"/>
        </w:rPr>
        <w:t xml:space="preserve">Pomimo medialnego trendu odchodzenia od paliw kopalnych na rzecz alternatywnych źródeł energii polityka </w:t>
      </w:r>
      <w:proofErr w:type="spellStart"/>
      <w:r w:rsidR="003F3895" w:rsidRPr="005D4D69">
        <w:rPr>
          <w:rFonts w:ascii="Times New Roman" w:hAnsi="Times New Roman" w:cs="Times New Roman"/>
          <w:b/>
          <w:sz w:val="24"/>
          <w:szCs w:val="24"/>
        </w:rPr>
        <w:t>prośrodowiskowa</w:t>
      </w:r>
      <w:proofErr w:type="spellEnd"/>
      <w:r w:rsidR="003F3895" w:rsidRPr="005D4D69">
        <w:rPr>
          <w:rFonts w:ascii="Times New Roman" w:hAnsi="Times New Roman" w:cs="Times New Roman"/>
          <w:b/>
          <w:sz w:val="24"/>
          <w:szCs w:val="24"/>
        </w:rPr>
        <w:t xml:space="preserve"> nie musi być rozumiana wyłącznie jako całkowite odejście od węgla. Dla Pol</w:t>
      </w:r>
      <w:r w:rsidR="003B6269" w:rsidRPr="005D4D69">
        <w:rPr>
          <w:rFonts w:ascii="Times New Roman" w:hAnsi="Times New Roman" w:cs="Times New Roman"/>
          <w:b/>
          <w:sz w:val="24"/>
          <w:szCs w:val="24"/>
        </w:rPr>
        <w:t>ski jest to szczególnie ważne w </w:t>
      </w:r>
      <w:r w:rsidR="003F3895" w:rsidRPr="005D4D69">
        <w:rPr>
          <w:rFonts w:ascii="Times New Roman" w:hAnsi="Times New Roman" w:cs="Times New Roman"/>
          <w:b/>
          <w:sz w:val="24"/>
          <w:szCs w:val="24"/>
        </w:rPr>
        <w:t>kontekście wspomnianego wcześniej bezpieczeństwa.</w:t>
      </w:r>
    </w:p>
    <w:p w:rsidR="002F299E" w:rsidRPr="005D4D69" w:rsidRDefault="003F3895" w:rsidP="005D4D69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D69">
        <w:rPr>
          <w:rFonts w:ascii="Times New Roman" w:hAnsi="Times New Roman" w:cs="Times New Roman"/>
          <w:sz w:val="24"/>
          <w:szCs w:val="24"/>
        </w:rPr>
        <w:t xml:space="preserve">Doprowadzenie stężenia szkodliwych pyłów do poziomu dopuszczalnych wartości wymaga działań wdrażanych jednocześnie na poziomie unijnym i lokalnym. Komisja Europejska zobowiązała rząd Polski do podjęcia działań mających na celu zmniejszenie zanieczyszczeń powietrza. Jeżeli rząd nie uczyni nic w walce ze smogiem, zapłaci 4 mld zł kary. </w:t>
      </w:r>
      <w:r w:rsidR="00352A9E" w:rsidRPr="005D4D69">
        <w:rPr>
          <w:rFonts w:ascii="Times New Roman" w:hAnsi="Times New Roman" w:cs="Times New Roman"/>
          <w:sz w:val="24"/>
          <w:szCs w:val="24"/>
        </w:rPr>
        <w:t>Unia Europejska nie zakłada</w:t>
      </w:r>
      <w:r w:rsidR="002F299E" w:rsidRPr="005D4D69">
        <w:rPr>
          <w:rFonts w:ascii="Times New Roman" w:hAnsi="Times New Roman" w:cs="Times New Roman"/>
          <w:sz w:val="24"/>
          <w:szCs w:val="24"/>
        </w:rPr>
        <w:t>, w jakich technologiach ma następować</w:t>
      </w:r>
      <w:r w:rsidR="00352A9E" w:rsidRPr="005D4D69">
        <w:rPr>
          <w:rFonts w:ascii="Times New Roman" w:hAnsi="Times New Roman" w:cs="Times New Roman"/>
          <w:sz w:val="24"/>
          <w:szCs w:val="24"/>
        </w:rPr>
        <w:t xml:space="preserve"> </w:t>
      </w:r>
      <w:r w:rsidR="00B0615B" w:rsidRPr="005D4D69">
        <w:rPr>
          <w:rFonts w:ascii="Times New Roman" w:hAnsi="Times New Roman" w:cs="Times New Roman"/>
          <w:sz w:val="24"/>
          <w:szCs w:val="24"/>
        </w:rPr>
        <w:t>transformacja</w:t>
      </w:r>
      <w:r w:rsidR="00352A9E" w:rsidRPr="005D4D69">
        <w:rPr>
          <w:rFonts w:ascii="Times New Roman" w:hAnsi="Times New Roman" w:cs="Times New Roman"/>
          <w:sz w:val="24"/>
          <w:szCs w:val="24"/>
        </w:rPr>
        <w:t xml:space="preserve"> gospodarki na niskoemisyjną</w:t>
      </w:r>
      <w:r w:rsidR="002F299E" w:rsidRPr="005D4D69">
        <w:rPr>
          <w:rFonts w:ascii="Times New Roman" w:hAnsi="Times New Roman" w:cs="Times New Roman"/>
          <w:sz w:val="24"/>
          <w:szCs w:val="24"/>
        </w:rPr>
        <w:t xml:space="preserve">. Państwa członkowskie same mają zdecydować, czy chcą się </w:t>
      </w:r>
      <w:r w:rsidR="00352A9E" w:rsidRPr="005D4D69">
        <w:rPr>
          <w:rFonts w:ascii="Times New Roman" w:hAnsi="Times New Roman" w:cs="Times New Roman"/>
          <w:sz w:val="24"/>
          <w:szCs w:val="24"/>
        </w:rPr>
        <w:t>dalej rozwijać</w:t>
      </w:r>
      <w:r w:rsidR="002F299E" w:rsidRPr="005D4D69">
        <w:rPr>
          <w:rFonts w:ascii="Times New Roman" w:hAnsi="Times New Roman" w:cs="Times New Roman"/>
          <w:sz w:val="24"/>
          <w:szCs w:val="24"/>
        </w:rPr>
        <w:t xml:space="preserve"> w oparciu o paliwo węglowe, gaz, źródła odnawialne czy energetykę jądrową</w:t>
      </w:r>
      <w:r w:rsidR="00352A9E" w:rsidRPr="005D4D69">
        <w:rPr>
          <w:rFonts w:ascii="Times New Roman" w:hAnsi="Times New Roman" w:cs="Times New Roman"/>
          <w:sz w:val="24"/>
          <w:szCs w:val="24"/>
        </w:rPr>
        <w:t xml:space="preserve">. </w:t>
      </w:r>
      <w:r w:rsidR="002F299E" w:rsidRPr="005D4D69">
        <w:rPr>
          <w:rFonts w:ascii="Times New Roman" w:hAnsi="Times New Roman" w:cs="Times New Roman"/>
          <w:sz w:val="24"/>
          <w:szCs w:val="24"/>
        </w:rPr>
        <w:t xml:space="preserve">W jaki sposób zostanie stworzony Krajowy Plan Inwestycyjny i jakie inwestycje powinny </w:t>
      </w:r>
      <w:r w:rsidR="003B6269" w:rsidRPr="005D4D69">
        <w:rPr>
          <w:rFonts w:ascii="Times New Roman" w:hAnsi="Times New Roman" w:cs="Times New Roman"/>
          <w:sz w:val="24"/>
          <w:szCs w:val="24"/>
        </w:rPr>
        <w:t>zostać przeprowadzone w </w:t>
      </w:r>
      <w:r w:rsidR="00352A9E" w:rsidRPr="005D4D69">
        <w:rPr>
          <w:rFonts w:ascii="Times New Roman" w:hAnsi="Times New Roman" w:cs="Times New Roman"/>
          <w:sz w:val="24"/>
          <w:szCs w:val="24"/>
        </w:rPr>
        <w:t>pierwszej kolejności</w:t>
      </w:r>
      <w:r w:rsidR="002F299E" w:rsidRPr="005D4D69">
        <w:rPr>
          <w:rFonts w:ascii="Times New Roman" w:hAnsi="Times New Roman" w:cs="Times New Roman"/>
          <w:sz w:val="24"/>
          <w:szCs w:val="24"/>
        </w:rPr>
        <w:t xml:space="preserve">? Jak uzyskać akceptację </w:t>
      </w:r>
      <w:r w:rsidR="00352A9E" w:rsidRPr="005D4D69">
        <w:rPr>
          <w:rFonts w:ascii="Times New Roman" w:hAnsi="Times New Roman" w:cs="Times New Roman"/>
          <w:sz w:val="24"/>
          <w:szCs w:val="24"/>
        </w:rPr>
        <w:t>naszych</w:t>
      </w:r>
      <w:r w:rsidR="002F299E" w:rsidRPr="005D4D69">
        <w:rPr>
          <w:rFonts w:ascii="Times New Roman" w:hAnsi="Times New Roman" w:cs="Times New Roman"/>
          <w:sz w:val="24"/>
          <w:szCs w:val="24"/>
        </w:rPr>
        <w:t xml:space="preserve"> planów w KE?</w:t>
      </w:r>
    </w:p>
    <w:p w:rsidR="00C8390D" w:rsidRPr="005D4D69" w:rsidRDefault="00B0615B" w:rsidP="005D4D69">
      <w:pPr>
        <w:pStyle w:val="Default"/>
        <w:spacing w:after="120" w:line="288" w:lineRule="auto"/>
        <w:contextualSpacing/>
        <w:jc w:val="both"/>
        <w:rPr>
          <w:rFonts w:ascii="Times New Roman" w:hAnsi="Times New Roman" w:cs="Times New Roman"/>
        </w:rPr>
      </w:pPr>
      <w:r w:rsidRPr="005D4D69">
        <w:rPr>
          <w:rFonts w:ascii="Times New Roman" w:hAnsi="Times New Roman" w:cs="Times New Roman"/>
          <w:color w:val="auto"/>
        </w:rPr>
        <w:t xml:space="preserve">Podczas </w:t>
      </w:r>
      <w:r w:rsidR="007D4360" w:rsidRPr="005D4D69">
        <w:rPr>
          <w:rFonts w:ascii="Times New Roman" w:hAnsi="Times New Roman" w:cs="Times New Roman"/>
          <w:color w:val="auto"/>
        </w:rPr>
        <w:t>NEUF</w:t>
      </w:r>
      <w:r w:rsidR="00DB7A4A" w:rsidRPr="005D4D69">
        <w:rPr>
          <w:rFonts w:ascii="Times New Roman" w:hAnsi="Times New Roman" w:cs="Times New Roman"/>
          <w:color w:val="auto"/>
        </w:rPr>
        <w:t>-u</w:t>
      </w:r>
      <w:r w:rsidR="007D4360" w:rsidRPr="005D4D69">
        <w:rPr>
          <w:rFonts w:ascii="Times New Roman" w:hAnsi="Times New Roman" w:cs="Times New Roman"/>
          <w:color w:val="auto"/>
        </w:rPr>
        <w:t xml:space="preserve"> uczestnicy dyskusji będą mówić o l</w:t>
      </w:r>
      <w:r w:rsidR="007D4360" w:rsidRPr="005D4D69">
        <w:rPr>
          <w:rFonts w:ascii="Times New Roman" w:hAnsi="Times New Roman" w:cs="Times New Roman"/>
        </w:rPr>
        <w:t>okalnym oraz krajowym</w:t>
      </w:r>
      <w:r w:rsidRPr="005D4D69">
        <w:rPr>
          <w:rFonts w:ascii="Times New Roman" w:hAnsi="Times New Roman" w:cs="Times New Roman"/>
        </w:rPr>
        <w:t xml:space="preserve"> bezpieczeństw</w:t>
      </w:r>
      <w:r w:rsidR="007D4360" w:rsidRPr="005D4D69">
        <w:rPr>
          <w:rFonts w:ascii="Times New Roman" w:hAnsi="Times New Roman" w:cs="Times New Roman"/>
        </w:rPr>
        <w:t>ie energetycznym, programie</w:t>
      </w:r>
      <w:r w:rsidRPr="005D4D69">
        <w:rPr>
          <w:rFonts w:ascii="Times New Roman" w:hAnsi="Times New Roman" w:cs="Times New Roman"/>
        </w:rPr>
        <w:t xml:space="preserve"> rozwoju gospodarki niskoemisyjnej w Polsce w oparciu o polski potencjał surowcowy i technologiczny</w:t>
      </w:r>
      <w:r w:rsidR="007D4360" w:rsidRPr="005D4D69">
        <w:rPr>
          <w:rFonts w:ascii="Times New Roman" w:hAnsi="Times New Roman" w:cs="Times New Roman"/>
        </w:rPr>
        <w:t xml:space="preserve"> oraz o przykładach</w:t>
      </w:r>
      <w:r w:rsidRPr="005D4D69">
        <w:rPr>
          <w:rFonts w:ascii="Times New Roman" w:hAnsi="Times New Roman" w:cs="Times New Roman"/>
        </w:rPr>
        <w:t xml:space="preserve"> wdrożeń polskich technologii</w:t>
      </w:r>
      <w:r w:rsidR="007D4360" w:rsidRPr="005D4D69">
        <w:rPr>
          <w:rFonts w:ascii="Times New Roman" w:hAnsi="Times New Roman" w:cs="Times New Roman"/>
        </w:rPr>
        <w:t>.</w:t>
      </w:r>
    </w:p>
    <w:p w:rsidR="007D4360" w:rsidRPr="005D4D69" w:rsidRDefault="007D4360" w:rsidP="005D4D69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D69">
        <w:rPr>
          <w:rFonts w:ascii="Times New Roman" w:hAnsi="Times New Roman" w:cs="Times New Roman"/>
          <w:sz w:val="24"/>
          <w:szCs w:val="24"/>
        </w:rPr>
        <w:lastRenderedPageBreak/>
        <w:t>Konferencja składać się będzie z trzech sesji z udziałem polskich i zagranicznych gości wysokiego szczebla. Każda stanowić będzie dyskusję panelową, na której obecni będą czołowi przedstawiciele środowisk biznesowych, instytucji kształtujących opinię publiczną oraz członków parlamentu.</w:t>
      </w:r>
    </w:p>
    <w:p w:rsidR="00DB7A4A" w:rsidRPr="005D4D69" w:rsidRDefault="00DB7A4A" w:rsidP="005D4D69">
      <w:pPr>
        <w:spacing w:after="120" w:line="288" w:lineRule="auto"/>
        <w:ind w:right="96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5D4D6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Panele będą moderowane przez </w:t>
      </w:r>
      <w:r w:rsidRPr="005D4D6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Pawła Nieradę</w:t>
      </w:r>
      <w:r w:rsidRPr="005D4D6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, </w:t>
      </w:r>
      <w:r w:rsidRPr="005D4D6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Ekspert w Obszarze Energetyka, Instytut Sobieskiego, Aleksandrę Lis, Instytut Sobieskiego </w:t>
      </w:r>
      <w:r w:rsidRPr="005D4D6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oraz Wojciecha Jakóbika, Redaktora Naczelnego Biznes Alert.</w:t>
      </w:r>
    </w:p>
    <w:p w:rsidR="007D4360" w:rsidRPr="005D4D69" w:rsidRDefault="007D4360" w:rsidP="005D4D69">
      <w:pPr>
        <w:pStyle w:val="Default"/>
        <w:spacing w:after="120" w:line="288" w:lineRule="auto"/>
        <w:contextualSpacing/>
        <w:jc w:val="both"/>
        <w:rPr>
          <w:rFonts w:ascii="Times New Roman" w:hAnsi="Times New Roman" w:cs="Times New Roman"/>
          <w:noProof/>
          <w:lang w:eastAsia="pl-PL"/>
        </w:rPr>
      </w:pPr>
      <w:r w:rsidRPr="005D4D69">
        <w:rPr>
          <w:rFonts w:ascii="Times New Roman" w:hAnsi="Times New Roman" w:cs="Times New Roman"/>
          <w:iCs/>
        </w:rPr>
        <w:t xml:space="preserve">Wszelkich informacji na temat wydarzenia udziela Agnieszka Ferreira (manager ds. projektów firmy Procesy Inwestycyjne), e-mail: komunikacja@proinwestycje.pl, tel. </w:t>
      </w:r>
      <w:r w:rsidRPr="005D4D69">
        <w:rPr>
          <w:rFonts w:ascii="Times New Roman" w:hAnsi="Times New Roman" w:cs="Times New Roman"/>
          <w:lang w:val="es-ES"/>
        </w:rPr>
        <w:t>22 671 14 80</w:t>
      </w:r>
      <w:r w:rsidRPr="005D4D69">
        <w:rPr>
          <w:rFonts w:ascii="Times New Roman" w:hAnsi="Times New Roman" w:cs="Times New Roman"/>
          <w:iCs/>
        </w:rPr>
        <w:t>.</w:t>
      </w:r>
      <w:r w:rsidR="004E0302" w:rsidRPr="005D4D69">
        <w:rPr>
          <w:rFonts w:ascii="Times New Roman" w:hAnsi="Times New Roman" w:cs="Times New Roman"/>
          <w:noProof/>
          <w:lang w:eastAsia="pl-PL"/>
        </w:rPr>
        <w:t xml:space="preserve"> </w:t>
      </w:r>
    </w:p>
    <w:p w:rsidR="004E0302" w:rsidRPr="005D4D69" w:rsidRDefault="005D4D69" w:rsidP="005D4D69">
      <w:pPr>
        <w:pStyle w:val="Default"/>
        <w:spacing w:before="240" w:after="240" w:line="288" w:lineRule="auto"/>
        <w:jc w:val="both"/>
        <w:rPr>
          <w:rFonts w:ascii="Times New Roman" w:hAnsi="Times New Roman" w:cs="Times New Roman"/>
        </w:rPr>
      </w:pPr>
      <w:r w:rsidRPr="007E4ECF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2A5DBE76" wp14:editId="696079B9">
            <wp:simplePos x="0" y="0"/>
            <wp:positionH relativeFrom="column">
              <wp:posOffset>-6158</wp:posOffset>
            </wp:positionH>
            <wp:positionV relativeFrom="paragraph">
              <wp:posOffset>6642706</wp:posOffset>
            </wp:positionV>
            <wp:extent cx="1217295" cy="669290"/>
            <wp:effectExtent l="0" t="0" r="1905" b="0"/>
            <wp:wrapNone/>
            <wp:docPr id="5" name="Picture 2" descr="Orzel_z_napi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Orzel_z_napise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11A8B799" wp14:editId="10981E02">
            <wp:simplePos x="0" y="0"/>
            <wp:positionH relativeFrom="column">
              <wp:posOffset>1701800</wp:posOffset>
            </wp:positionH>
            <wp:positionV relativeFrom="paragraph">
              <wp:posOffset>6868795</wp:posOffset>
            </wp:positionV>
            <wp:extent cx="1034415" cy="361315"/>
            <wp:effectExtent l="0" t="0" r="0" b="635"/>
            <wp:wrapNone/>
            <wp:docPr id="1" name="Obraz 1" descr="Z:\PROCESY INWESTYCYJNE\LOGA\Ministerstwa\MŚ\MS Logo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OCESY INWESTYCYJNE\LOGA\Ministerstwa\MŚ\MS Logo 20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ECF"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36C3F9C2" wp14:editId="175168D0">
            <wp:simplePos x="0" y="0"/>
            <wp:positionH relativeFrom="column">
              <wp:posOffset>4970145</wp:posOffset>
            </wp:positionH>
            <wp:positionV relativeFrom="paragraph">
              <wp:posOffset>6792433</wp:posOffset>
            </wp:positionV>
            <wp:extent cx="1226820" cy="467360"/>
            <wp:effectExtent l="0" t="0" r="0" b="8890"/>
            <wp:wrapNone/>
            <wp:docPr id="7" name="Picture 4" descr="25ZBPpoziomB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25ZBPpoziomB_rg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292EA52B" wp14:editId="7D831F89">
            <wp:simplePos x="0" y="0"/>
            <wp:positionH relativeFrom="column">
              <wp:posOffset>3256915</wp:posOffset>
            </wp:positionH>
            <wp:positionV relativeFrom="paragraph">
              <wp:posOffset>6866535</wp:posOffset>
            </wp:positionV>
            <wp:extent cx="1265555" cy="361315"/>
            <wp:effectExtent l="0" t="0" r="0" b="635"/>
            <wp:wrapNone/>
            <wp:docPr id="10" name="Obraz 10" descr="Logo 2013 podłużne OBCIĘ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2013 podłużne OBCIĘ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A4A" w:rsidRPr="005D4D69">
        <w:rPr>
          <w:rFonts w:ascii="Times New Roman" w:hAnsi="Times New Roman" w:cs="Times New Roman"/>
          <w:iCs/>
          <w:u w:val="single"/>
        </w:rPr>
        <w:t xml:space="preserve">Do udziału w </w:t>
      </w:r>
      <w:r w:rsidR="00DB7A4A" w:rsidRPr="005D4D69">
        <w:rPr>
          <w:rFonts w:ascii="Times New Roman" w:hAnsi="Times New Roman" w:cs="Times New Roman"/>
          <w:iCs/>
          <w:u w:val="single"/>
        </w:rPr>
        <w:t>konferencji NEUF</w:t>
      </w:r>
      <w:r w:rsidR="00DB7A4A" w:rsidRPr="005D4D69">
        <w:rPr>
          <w:rFonts w:ascii="Times New Roman" w:hAnsi="Times New Roman" w:cs="Times New Roman"/>
          <w:iCs/>
          <w:u w:val="single"/>
        </w:rPr>
        <w:t xml:space="preserve"> zaproszeni zostali</w:t>
      </w:r>
      <w:r w:rsidR="00DB7A4A" w:rsidRPr="005D4D69">
        <w:rPr>
          <w:rFonts w:ascii="Times New Roman" w:hAnsi="Times New Roman" w:cs="Times New Roman"/>
          <w:iCs/>
        </w:rPr>
        <w:t xml:space="preserve">: </w:t>
      </w:r>
      <w:r w:rsidR="00DB7A4A" w:rsidRPr="005D4D69">
        <w:rPr>
          <w:rFonts w:ascii="Times New Roman" w:hAnsi="Times New Roman" w:cs="Times New Roman"/>
          <w:b/>
          <w:iCs/>
        </w:rPr>
        <w:t>Krzysztof Tchórzewski</w:t>
      </w:r>
      <w:r w:rsidR="00DB7A4A" w:rsidRPr="005D4D69">
        <w:rPr>
          <w:rFonts w:ascii="Times New Roman" w:hAnsi="Times New Roman" w:cs="Times New Roman"/>
          <w:iCs/>
        </w:rPr>
        <w:t xml:space="preserve">, Minister Energii, </w:t>
      </w:r>
      <w:r w:rsidR="00DB7A4A" w:rsidRPr="005D4D69">
        <w:rPr>
          <w:rFonts w:ascii="Times New Roman" w:hAnsi="Times New Roman" w:cs="Times New Roman"/>
          <w:b/>
          <w:iCs/>
        </w:rPr>
        <w:t>Witold Słowik</w:t>
      </w:r>
      <w:r w:rsidR="00DB7A4A" w:rsidRPr="005D4D69">
        <w:rPr>
          <w:rFonts w:ascii="Times New Roman" w:hAnsi="Times New Roman" w:cs="Times New Roman"/>
          <w:iCs/>
        </w:rPr>
        <w:t xml:space="preserve">, Podsekretarz Stanu, Minister Rozwoju, </w:t>
      </w:r>
      <w:proofErr w:type="spellStart"/>
      <w:r w:rsidR="00DB7A4A" w:rsidRPr="005D4D69">
        <w:rPr>
          <w:rFonts w:ascii="Times New Roman" w:hAnsi="Times New Roman" w:cs="Times New Roman"/>
          <w:b/>
          <w:iCs/>
        </w:rPr>
        <w:t>Georgette</w:t>
      </w:r>
      <w:proofErr w:type="spellEnd"/>
      <w:r w:rsidR="00DB7A4A" w:rsidRPr="005D4D69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DB7A4A" w:rsidRPr="005D4D69">
        <w:rPr>
          <w:rFonts w:ascii="Times New Roman" w:hAnsi="Times New Roman" w:cs="Times New Roman"/>
          <w:b/>
          <w:iCs/>
        </w:rPr>
        <w:t>Lalis</w:t>
      </w:r>
      <w:proofErr w:type="spellEnd"/>
      <w:r w:rsidR="00DB7A4A" w:rsidRPr="005D4D69">
        <w:rPr>
          <w:rFonts w:ascii="Times New Roman" w:hAnsi="Times New Roman" w:cs="Times New Roman"/>
          <w:iCs/>
        </w:rPr>
        <w:t xml:space="preserve">, Główny Doradca Dyrektora Generalnego DG Energy, Komisja Europejska, </w:t>
      </w:r>
      <w:r w:rsidR="00DB7A4A" w:rsidRPr="005D4D69">
        <w:rPr>
          <w:rFonts w:ascii="Times New Roman" w:hAnsi="Times New Roman" w:cs="Times New Roman"/>
          <w:b/>
          <w:iCs/>
        </w:rPr>
        <w:t>Halina Bownik-Trymucha</w:t>
      </w:r>
      <w:r w:rsidR="00DB7A4A" w:rsidRPr="005D4D69">
        <w:rPr>
          <w:rFonts w:ascii="Times New Roman" w:hAnsi="Times New Roman" w:cs="Times New Roman"/>
          <w:iCs/>
        </w:rPr>
        <w:t xml:space="preserve">, Przewodnicząca Rady Programowej, Procesy Inwestycyjne, </w:t>
      </w:r>
      <w:r w:rsidR="00DB7A4A" w:rsidRPr="005D4D69">
        <w:rPr>
          <w:rFonts w:ascii="Times New Roman" w:hAnsi="Times New Roman" w:cs="Times New Roman"/>
          <w:b/>
          <w:iCs/>
        </w:rPr>
        <w:t>Henryk Baranowski</w:t>
      </w:r>
      <w:r w:rsidR="00DB7A4A" w:rsidRPr="005D4D69">
        <w:rPr>
          <w:rFonts w:ascii="Times New Roman" w:hAnsi="Times New Roman" w:cs="Times New Roman"/>
          <w:iCs/>
        </w:rPr>
        <w:t xml:space="preserve">, Prezes Zarządu PGE SA, </w:t>
      </w:r>
      <w:r w:rsidR="00DB7A4A" w:rsidRPr="005D4D69">
        <w:rPr>
          <w:rFonts w:ascii="Times New Roman" w:hAnsi="Times New Roman" w:cs="Times New Roman"/>
          <w:b/>
          <w:iCs/>
        </w:rPr>
        <w:t>Ryszard Biernacki</w:t>
      </w:r>
      <w:r w:rsidR="00DB7A4A" w:rsidRPr="005D4D69">
        <w:rPr>
          <w:rFonts w:ascii="Times New Roman" w:hAnsi="Times New Roman" w:cs="Times New Roman"/>
          <w:iCs/>
        </w:rPr>
        <w:t xml:space="preserve">, Dyrektor Naczelny ds. Inżynierii Produkcji, KGHM Polska, </w:t>
      </w:r>
      <w:r w:rsidR="00DB7A4A" w:rsidRPr="005D4D69">
        <w:rPr>
          <w:rFonts w:ascii="Times New Roman" w:hAnsi="Times New Roman" w:cs="Times New Roman"/>
          <w:b/>
          <w:iCs/>
        </w:rPr>
        <w:t>Jan Frania</w:t>
      </w:r>
      <w:r w:rsidR="00DB7A4A" w:rsidRPr="005D4D69">
        <w:rPr>
          <w:rFonts w:ascii="Times New Roman" w:hAnsi="Times New Roman" w:cs="Times New Roman"/>
          <w:iCs/>
        </w:rPr>
        <w:t xml:space="preserve">, Wiceprezes  Zarządu ds. Rozwoju, PGE Dystrybucja, </w:t>
      </w:r>
      <w:r w:rsidR="00DB7A4A" w:rsidRPr="005D4D69">
        <w:rPr>
          <w:rFonts w:ascii="Times New Roman" w:hAnsi="Times New Roman" w:cs="Times New Roman"/>
          <w:b/>
          <w:iCs/>
        </w:rPr>
        <w:t>Jacek Janas</w:t>
      </w:r>
      <w:r w:rsidR="00DB7A4A" w:rsidRPr="005D4D69">
        <w:rPr>
          <w:rFonts w:ascii="Times New Roman" w:hAnsi="Times New Roman" w:cs="Times New Roman"/>
          <w:iCs/>
        </w:rPr>
        <w:t xml:space="preserve">, Prezes Zarządu, Tauron Wytwarzanie, </w:t>
      </w:r>
      <w:r w:rsidR="00DB7A4A" w:rsidRPr="005D4D69">
        <w:rPr>
          <w:rFonts w:ascii="Times New Roman" w:hAnsi="Times New Roman" w:cs="Times New Roman"/>
          <w:b/>
          <w:iCs/>
        </w:rPr>
        <w:t>Mateusz Kędzierski</w:t>
      </w:r>
      <w:r w:rsidR="00DB7A4A" w:rsidRPr="005D4D69">
        <w:rPr>
          <w:rFonts w:ascii="Times New Roman" w:hAnsi="Times New Roman" w:cs="Times New Roman"/>
          <w:iCs/>
        </w:rPr>
        <w:t>, Dyrektor Departam</w:t>
      </w:r>
      <w:bookmarkStart w:id="0" w:name="_GoBack"/>
      <w:bookmarkEnd w:id="0"/>
      <w:r w:rsidR="00DB7A4A" w:rsidRPr="005D4D69">
        <w:rPr>
          <w:rFonts w:ascii="Times New Roman" w:hAnsi="Times New Roman" w:cs="Times New Roman"/>
          <w:iCs/>
        </w:rPr>
        <w:t xml:space="preserve">entu Innowacji, Ministerstwo Energii, </w:t>
      </w:r>
      <w:r w:rsidR="00DB7A4A" w:rsidRPr="005D4D69">
        <w:rPr>
          <w:rFonts w:ascii="Times New Roman" w:hAnsi="Times New Roman" w:cs="Times New Roman"/>
          <w:b/>
          <w:iCs/>
        </w:rPr>
        <w:t>Stanisław Kluza</w:t>
      </w:r>
      <w:r w:rsidR="00DB7A4A" w:rsidRPr="005D4D69">
        <w:rPr>
          <w:rFonts w:ascii="Times New Roman" w:hAnsi="Times New Roman" w:cs="Times New Roman"/>
          <w:iCs/>
        </w:rPr>
        <w:t xml:space="preserve">, Prezes BOŚ Bank, </w:t>
      </w:r>
      <w:r w:rsidR="00DB7A4A" w:rsidRPr="005D4D69">
        <w:rPr>
          <w:rFonts w:ascii="Times New Roman" w:hAnsi="Times New Roman" w:cs="Times New Roman"/>
          <w:b/>
          <w:iCs/>
        </w:rPr>
        <w:t>Mieczysław Koch</w:t>
      </w:r>
      <w:r w:rsidR="00DB7A4A" w:rsidRPr="005D4D69">
        <w:rPr>
          <w:rFonts w:ascii="Times New Roman" w:hAnsi="Times New Roman" w:cs="Times New Roman"/>
          <w:iCs/>
        </w:rPr>
        <w:t xml:space="preserve">, Prezes Zarządu PGE Energia Odnawialna, </w:t>
      </w:r>
      <w:r w:rsidR="00DB7A4A" w:rsidRPr="005D4D69">
        <w:rPr>
          <w:rFonts w:ascii="Times New Roman" w:hAnsi="Times New Roman" w:cs="Times New Roman"/>
          <w:b/>
          <w:iCs/>
        </w:rPr>
        <w:t>Mirosław Kowalik</w:t>
      </w:r>
      <w:r w:rsidR="00DB7A4A" w:rsidRPr="005D4D69">
        <w:rPr>
          <w:rFonts w:ascii="Times New Roman" w:hAnsi="Times New Roman" w:cs="Times New Roman"/>
          <w:iCs/>
        </w:rPr>
        <w:t xml:space="preserve">, Prezes Zarządu ENEA SA, </w:t>
      </w:r>
      <w:r w:rsidR="00DB7A4A" w:rsidRPr="005D4D69">
        <w:rPr>
          <w:rFonts w:ascii="Times New Roman" w:hAnsi="Times New Roman" w:cs="Times New Roman"/>
          <w:b/>
          <w:iCs/>
        </w:rPr>
        <w:t>Mariusz Marciniak</w:t>
      </w:r>
      <w:r w:rsidR="00DB7A4A" w:rsidRPr="005D4D69">
        <w:rPr>
          <w:rFonts w:ascii="Times New Roman" w:hAnsi="Times New Roman" w:cs="Times New Roman"/>
          <w:iCs/>
        </w:rPr>
        <w:t xml:space="preserve">, Dyrektor na Europę Środkową i Wschodnią, </w:t>
      </w:r>
      <w:proofErr w:type="spellStart"/>
      <w:r w:rsidR="00DB7A4A" w:rsidRPr="005D4D69">
        <w:rPr>
          <w:rFonts w:ascii="Times New Roman" w:hAnsi="Times New Roman" w:cs="Times New Roman"/>
          <w:iCs/>
        </w:rPr>
        <w:t>Doosan</w:t>
      </w:r>
      <w:proofErr w:type="spellEnd"/>
      <w:r w:rsidR="00DB7A4A" w:rsidRPr="005D4D69">
        <w:rPr>
          <w:rFonts w:ascii="Times New Roman" w:hAnsi="Times New Roman" w:cs="Times New Roman"/>
          <w:iCs/>
        </w:rPr>
        <w:t xml:space="preserve">, </w:t>
      </w:r>
      <w:r w:rsidR="00DB7A4A" w:rsidRPr="005D4D69">
        <w:rPr>
          <w:rFonts w:ascii="Times New Roman" w:hAnsi="Times New Roman" w:cs="Times New Roman"/>
          <w:b/>
          <w:iCs/>
        </w:rPr>
        <w:t>Artur Michalski</w:t>
      </w:r>
      <w:r w:rsidR="00DB7A4A" w:rsidRPr="005D4D69">
        <w:rPr>
          <w:rFonts w:ascii="Times New Roman" w:hAnsi="Times New Roman" w:cs="Times New Roman"/>
          <w:iCs/>
        </w:rPr>
        <w:t xml:space="preserve">, Zastępca Prezesa Zarządu NFOŚiGW, </w:t>
      </w:r>
      <w:r w:rsidR="00DB7A4A" w:rsidRPr="005D4D69">
        <w:rPr>
          <w:rFonts w:ascii="Times New Roman" w:hAnsi="Times New Roman" w:cs="Times New Roman"/>
          <w:b/>
          <w:iCs/>
        </w:rPr>
        <w:t xml:space="preserve">Józef </w:t>
      </w:r>
      <w:proofErr w:type="spellStart"/>
      <w:r w:rsidR="00DB7A4A" w:rsidRPr="005D4D69">
        <w:rPr>
          <w:rFonts w:ascii="Times New Roman" w:hAnsi="Times New Roman" w:cs="Times New Roman"/>
          <w:b/>
          <w:iCs/>
        </w:rPr>
        <w:t>Neterowicz</w:t>
      </w:r>
      <w:proofErr w:type="spellEnd"/>
      <w:r w:rsidR="00DB7A4A" w:rsidRPr="005D4D69">
        <w:rPr>
          <w:rFonts w:ascii="Times New Roman" w:hAnsi="Times New Roman" w:cs="Times New Roman"/>
          <w:iCs/>
        </w:rPr>
        <w:t xml:space="preserve">, Radca Ambasady, Ambasada Szwecji w Warszawie, </w:t>
      </w:r>
      <w:r w:rsidR="00DB7A4A" w:rsidRPr="005D4D69">
        <w:rPr>
          <w:rFonts w:ascii="Times New Roman" w:hAnsi="Times New Roman" w:cs="Times New Roman"/>
          <w:b/>
          <w:iCs/>
        </w:rPr>
        <w:t>Grzegorz Nowaczewski</w:t>
      </w:r>
      <w:r w:rsidR="00DB7A4A" w:rsidRPr="005D4D69">
        <w:rPr>
          <w:rFonts w:ascii="Times New Roman" w:hAnsi="Times New Roman" w:cs="Times New Roman"/>
          <w:iCs/>
        </w:rPr>
        <w:t xml:space="preserve">, Prezes Zarządu VPP, </w:t>
      </w:r>
      <w:r w:rsidR="00DB7A4A" w:rsidRPr="005D4D69">
        <w:rPr>
          <w:rFonts w:ascii="Times New Roman" w:hAnsi="Times New Roman" w:cs="Times New Roman"/>
          <w:b/>
          <w:iCs/>
        </w:rPr>
        <w:t>Adam Ogrodnik</w:t>
      </w:r>
      <w:r w:rsidR="00DB7A4A" w:rsidRPr="005D4D69">
        <w:rPr>
          <w:rFonts w:ascii="Times New Roman" w:hAnsi="Times New Roman" w:cs="Times New Roman"/>
          <w:iCs/>
        </w:rPr>
        <w:t xml:space="preserve">, Wiceprezes UDT, </w:t>
      </w:r>
      <w:r w:rsidR="00DB7A4A" w:rsidRPr="005D4D69">
        <w:rPr>
          <w:rFonts w:ascii="Times New Roman" w:hAnsi="Times New Roman" w:cs="Times New Roman"/>
          <w:b/>
          <w:iCs/>
        </w:rPr>
        <w:t>Michał Ramczykowski</w:t>
      </w:r>
      <w:r w:rsidR="00DB7A4A" w:rsidRPr="005D4D69">
        <w:rPr>
          <w:rFonts w:ascii="Times New Roman" w:hAnsi="Times New Roman" w:cs="Times New Roman"/>
          <w:iCs/>
        </w:rPr>
        <w:t xml:space="preserve">, Prezes Zarządu, Europejski Instytut Miedzi, </w:t>
      </w:r>
      <w:r w:rsidR="00DB7A4A" w:rsidRPr="005D4D69">
        <w:rPr>
          <w:rFonts w:ascii="Times New Roman" w:hAnsi="Times New Roman" w:cs="Times New Roman"/>
          <w:b/>
          <w:iCs/>
        </w:rPr>
        <w:t xml:space="preserve">Robert </w:t>
      </w:r>
      <w:proofErr w:type="spellStart"/>
      <w:r w:rsidR="00DB7A4A" w:rsidRPr="005D4D69">
        <w:rPr>
          <w:rFonts w:ascii="Times New Roman" w:hAnsi="Times New Roman" w:cs="Times New Roman"/>
          <w:b/>
          <w:iCs/>
        </w:rPr>
        <w:t>Szaj</w:t>
      </w:r>
      <w:proofErr w:type="spellEnd"/>
      <w:r w:rsidR="00DB7A4A" w:rsidRPr="005D4D69">
        <w:rPr>
          <w:rFonts w:ascii="Times New Roman" w:hAnsi="Times New Roman" w:cs="Times New Roman"/>
          <w:iCs/>
        </w:rPr>
        <w:t xml:space="preserve">, Prezes Zarządu, Energa Wytwarzanie, </w:t>
      </w:r>
      <w:r w:rsidR="00DB7A4A" w:rsidRPr="005D4D69">
        <w:rPr>
          <w:rFonts w:ascii="Times New Roman" w:hAnsi="Times New Roman" w:cs="Times New Roman"/>
          <w:b/>
          <w:iCs/>
        </w:rPr>
        <w:t>Cezary Szwed</w:t>
      </w:r>
      <w:r w:rsidR="00DB7A4A" w:rsidRPr="005D4D69">
        <w:rPr>
          <w:rFonts w:ascii="Times New Roman" w:hAnsi="Times New Roman" w:cs="Times New Roman"/>
          <w:iCs/>
        </w:rPr>
        <w:t xml:space="preserve">, Wiceprezes Zarządu, PSE, </w:t>
      </w:r>
      <w:r w:rsidR="00DB7A4A" w:rsidRPr="005D4D69">
        <w:rPr>
          <w:rFonts w:ascii="Times New Roman" w:hAnsi="Times New Roman" w:cs="Times New Roman"/>
          <w:b/>
          <w:iCs/>
        </w:rPr>
        <w:t>Roman Szwed</w:t>
      </w:r>
      <w:r w:rsidR="00DB7A4A" w:rsidRPr="005D4D69">
        <w:rPr>
          <w:rFonts w:ascii="Times New Roman" w:hAnsi="Times New Roman" w:cs="Times New Roman"/>
          <w:iCs/>
        </w:rPr>
        <w:t xml:space="preserve">, Prezes Zarządu, ATENDE, </w:t>
      </w:r>
      <w:r w:rsidR="00DB7A4A" w:rsidRPr="005D4D69">
        <w:rPr>
          <w:rFonts w:ascii="Times New Roman" w:hAnsi="Times New Roman" w:cs="Times New Roman"/>
          <w:b/>
          <w:iCs/>
        </w:rPr>
        <w:t>Jarosław Tworóg</w:t>
      </w:r>
      <w:r w:rsidR="00DB7A4A" w:rsidRPr="005D4D69">
        <w:rPr>
          <w:rFonts w:ascii="Times New Roman" w:hAnsi="Times New Roman" w:cs="Times New Roman"/>
          <w:iCs/>
        </w:rPr>
        <w:t>,</w:t>
      </w:r>
      <w:r w:rsidRPr="005D4D69">
        <w:rPr>
          <w:noProof/>
          <w:lang w:eastAsia="pl-PL"/>
        </w:rPr>
        <w:t xml:space="preserve"> </w:t>
      </w:r>
      <w:r w:rsidR="00DB7A4A" w:rsidRPr="005D4D69">
        <w:rPr>
          <w:rFonts w:ascii="Times New Roman" w:hAnsi="Times New Roman" w:cs="Times New Roman"/>
          <w:iCs/>
        </w:rPr>
        <w:t xml:space="preserve"> Wiceprezes Zarządu </w:t>
      </w:r>
      <w:proofErr w:type="spellStart"/>
      <w:r w:rsidR="00DB7A4A" w:rsidRPr="005D4D69">
        <w:rPr>
          <w:rFonts w:ascii="Times New Roman" w:hAnsi="Times New Roman" w:cs="Times New Roman"/>
          <w:iCs/>
        </w:rPr>
        <w:t>KIGEiT</w:t>
      </w:r>
      <w:proofErr w:type="spellEnd"/>
      <w:r w:rsidR="00DB7A4A" w:rsidRPr="005D4D69">
        <w:rPr>
          <w:rFonts w:ascii="Times New Roman" w:hAnsi="Times New Roman" w:cs="Times New Roman"/>
          <w:iCs/>
        </w:rPr>
        <w:t>.</w:t>
      </w:r>
      <w:r w:rsidR="00DB7A4A" w:rsidRPr="005D4D69">
        <w:rPr>
          <w:noProof/>
          <w:lang w:eastAsia="pl-PL"/>
        </w:rPr>
        <w:t xml:space="preserve"> </w:t>
      </w:r>
    </w:p>
    <w:sectPr w:rsidR="004E0302" w:rsidRPr="005D4D69" w:rsidSect="005D4D69">
      <w:pgSz w:w="11906" w:h="16838"/>
      <w:pgMar w:top="170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360" w:rsidRDefault="007D4360" w:rsidP="007D4360">
      <w:pPr>
        <w:spacing w:after="0" w:line="240" w:lineRule="auto"/>
      </w:pPr>
      <w:r>
        <w:separator/>
      </w:r>
    </w:p>
  </w:endnote>
  <w:endnote w:type="continuationSeparator" w:id="0">
    <w:p w:rsidR="007D4360" w:rsidRDefault="007D4360" w:rsidP="007D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360" w:rsidRDefault="007D4360" w:rsidP="007D4360">
      <w:pPr>
        <w:spacing w:after="0" w:line="240" w:lineRule="auto"/>
      </w:pPr>
      <w:r>
        <w:separator/>
      </w:r>
    </w:p>
  </w:footnote>
  <w:footnote w:type="continuationSeparator" w:id="0">
    <w:p w:rsidR="007D4360" w:rsidRDefault="007D4360" w:rsidP="007D4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1916"/>
    <w:multiLevelType w:val="hybridMultilevel"/>
    <w:tmpl w:val="40CE8EAE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>
    <w:nsid w:val="51DE7CF5"/>
    <w:multiLevelType w:val="hybridMultilevel"/>
    <w:tmpl w:val="282A5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AD"/>
    <w:rsid w:val="002F299E"/>
    <w:rsid w:val="00352A9E"/>
    <w:rsid w:val="003B6269"/>
    <w:rsid w:val="003F3895"/>
    <w:rsid w:val="004E0302"/>
    <w:rsid w:val="005D4D69"/>
    <w:rsid w:val="007D13AD"/>
    <w:rsid w:val="007D4360"/>
    <w:rsid w:val="00B0615B"/>
    <w:rsid w:val="00C8390D"/>
    <w:rsid w:val="00D02E7A"/>
    <w:rsid w:val="00DB7A4A"/>
    <w:rsid w:val="00E71041"/>
    <w:rsid w:val="00EE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90D"/>
    <w:pPr>
      <w:ind w:left="720"/>
      <w:contextualSpacing/>
    </w:pPr>
  </w:style>
  <w:style w:type="paragraph" w:customStyle="1" w:styleId="Default">
    <w:name w:val="Default"/>
    <w:rsid w:val="00B061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D4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360"/>
  </w:style>
  <w:style w:type="paragraph" w:styleId="Stopka">
    <w:name w:val="footer"/>
    <w:basedOn w:val="Normalny"/>
    <w:link w:val="StopkaZnak"/>
    <w:uiPriority w:val="99"/>
    <w:unhideWhenUsed/>
    <w:rsid w:val="007D4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360"/>
  </w:style>
  <w:style w:type="paragraph" w:customStyle="1" w:styleId="Standardwcity">
    <w:name w:val="Standard wcięty"/>
    <w:basedOn w:val="Normalny"/>
    <w:rsid w:val="007D4360"/>
    <w:pPr>
      <w:spacing w:after="120" w:line="240" w:lineRule="auto"/>
      <w:ind w:firstLine="425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D436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90D"/>
    <w:pPr>
      <w:ind w:left="720"/>
      <w:contextualSpacing/>
    </w:pPr>
  </w:style>
  <w:style w:type="paragraph" w:customStyle="1" w:styleId="Default">
    <w:name w:val="Default"/>
    <w:rsid w:val="00B061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D4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360"/>
  </w:style>
  <w:style w:type="paragraph" w:styleId="Stopka">
    <w:name w:val="footer"/>
    <w:basedOn w:val="Normalny"/>
    <w:link w:val="StopkaZnak"/>
    <w:uiPriority w:val="99"/>
    <w:unhideWhenUsed/>
    <w:rsid w:val="007D4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360"/>
  </w:style>
  <w:style w:type="paragraph" w:customStyle="1" w:styleId="Standardwcity">
    <w:name w:val="Standard wcięty"/>
    <w:basedOn w:val="Normalny"/>
    <w:rsid w:val="007D4360"/>
    <w:pPr>
      <w:spacing w:after="120" w:line="240" w:lineRule="auto"/>
      <w:ind w:firstLine="425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D436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aferreira</dc:creator>
  <cp:lastModifiedBy>aferreira</cp:lastModifiedBy>
  <cp:revision>2</cp:revision>
  <cp:lastPrinted>2016-06-15T11:49:00Z</cp:lastPrinted>
  <dcterms:created xsi:type="dcterms:W3CDTF">2016-07-06T08:05:00Z</dcterms:created>
  <dcterms:modified xsi:type="dcterms:W3CDTF">2016-07-06T08:05:00Z</dcterms:modified>
</cp:coreProperties>
</file>